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0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B027 WC-Trennwände | Bildungshaus Winkelwies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chreinerarbeit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